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E6" w:rsidRDefault="00EF28E6" w:rsidP="00DE66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32F5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F28E6" w:rsidRDefault="00EF28E6" w:rsidP="00DE66B8">
      <w:pPr>
        <w:tabs>
          <w:tab w:val="left" w:pos="752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народных депутатов</w:t>
      </w:r>
    </w:p>
    <w:p w:rsidR="00EF28E6" w:rsidRDefault="00EF28E6" w:rsidP="00DE66B8">
      <w:pPr>
        <w:tabs>
          <w:tab w:val="left" w:pos="5631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="00B60E30">
        <w:rPr>
          <w:rFonts w:ascii="Times New Roman" w:hAnsi="Times New Roman" w:cs="Times New Roman"/>
          <w:sz w:val="28"/>
          <w:szCs w:val="28"/>
        </w:rPr>
        <w:t xml:space="preserve"> </w:t>
      </w:r>
      <w:r w:rsidR="00932F53">
        <w:rPr>
          <w:rFonts w:ascii="Times New Roman" w:hAnsi="Times New Roman" w:cs="Times New Roman"/>
          <w:sz w:val="28"/>
          <w:szCs w:val="28"/>
        </w:rPr>
        <w:t>№ 139 от 31.07.2019года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 № 1</w:t>
      </w:r>
      <w:r w:rsidR="00497E1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97E1D">
        <w:rPr>
          <w:rFonts w:ascii="Times New Roman" w:hAnsi="Times New Roman" w:cs="Times New Roman"/>
          <w:sz w:val="28"/>
          <w:szCs w:val="28"/>
        </w:rPr>
        <w:t>20</w:t>
      </w:r>
      <w:r w:rsidR="00932F53">
        <w:rPr>
          <w:rFonts w:ascii="Times New Roman" w:hAnsi="Times New Roman" w:cs="Times New Roman"/>
          <w:sz w:val="28"/>
          <w:szCs w:val="28"/>
        </w:rPr>
        <w:t>.12.2018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DE6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бюджете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28E6" w:rsidRDefault="00EF28E6" w:rsidP="00EF28E6"/>
    <w:p w:rsidR="00A24A2E" w:rsidRDefault="00EF28E6" w:rsidP="00EF28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8E6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r>
        <w:rPr>
          <w:rFonts w:ascii="Times New Roman" w:hAnsi="Times New Roman" w:cs="Times New Roman"/>
          <w:b/>
          <w:sz w:val="28"/>
          <w:szCs w:val="28"/>
        </w:rPr>
        <w:t>на 2019год и на плановый период</w:t>
      </w:r>
      <w:r w:rsidRPr="00EF28E6">
        <w:rPr>
          <w:rFonts w:ascii="Times New Roman" w:hAnsi="Times New Roman" w:cs="Times New Roman"/>
          <w:b/>
          <w:sz w:val="28"/>
          <w:szCs w:val="28"/>
        </w:rPr>
        <w:t xml:space="preserve"> 2020 и 2021 годов</w:t>
      </w:r>
    </w:p>
    <w:p w:rsidR="00A24A2E" w:rsidRPr="00A24A2E" w:rsidRDefault="00A24A2E" w:rsidP="00A24A2E">
      <w:pPr>
        <w:tabs>
          <w:tab w:val="left" w:pos="107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167"/>
        <w:gridCol w:w="948"/>
        <w:gridCol w:w="803"/>
        <w:gridCol w:w="561"/>
        <w:gridCol w:w="2097"/>
        <w:gridCol w:w="792"/>
        <w:gridCol w:w="1877"/>
        <w:gridCol w:w="1371"/>
        <w:gridCol w:w="1453"/>
      </w:tblGrid>
      <w:tr w:rsidR="00A24A2E" w:rsidRPr="00A24A2E" w:rsidTr="003B736F">
        <w:trPr>
          <w:trHeight w:val="1125"/>
          <w:jc w:val="center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2020год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20210 год</w:t>
            </w:r>
          </w:p>
        </w:tc>
      </w:tr>
      <w:tr w:rsidR="00A24A2E" w:rsidRPr="00A24A2E" w:rsidTr="003B736F">
        <w:trPr>
          <w:trHeight w:val="6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Тяжинского городского поселения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106 492,1958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30 810,3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33 850,3</w:t>
            </w:r>
          </w:p>
        </w:tc>
      </w:tr>
      <w:tr w:rsidR="00A24A2E" w:rsidRPr="00A24A2E" w:rsidTr="003B736F">
        <w:trPr>
          <w:trHeight w:val="404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10 446,77784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7 938,5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7 938,5</w:t>
            </w:r>
          </w:p>
        </w:tc>
      </w:tr>
      <w:tr w:rsidR="00A24A2E" w:rsidRPr="00A24A2E" w:rsidTr="003B736F">
        <w:trPr>
          <w:trHeight w:val="123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880,2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733,4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733,4</w:t>
            </w:r>
          </w:p>
        </w:tc>
      </w:tr>
      <w:tr w:rsidR="00A24A2E" w:rsidRPr="00A24A2E" w:rsidTr="003B736F">
        <w:trPr>
          <w:trHeight w:val="70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Тяжинского городского поселения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</w:tr>
      <w:tr w:rsidR="00A24A2E" w:rsidRPr="00A24A2E" w:rsidTr="003B736F">
        <w:trPr>
          <w:trHeight w:val="1966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</w:tr>
      <w:tr w:rsidR="00A24A2E" w:rsidRPr="00A24A2E" w:rsidTr="003B736F">
        <w:trPr>
          <w:trHeight w:val="96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733,4</w:t>
            </w:r>
          </w:p>
        </w:tc>
      </w:tr>
      <w:tr w:rsidR="00A24A2E" w:rsidRPr="00A24A2E" w:rsidTr="003B736F">
        <w:trPr>
          <w:trHeight w:val="142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9 452,28184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7 204,10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7 204,10</w:t>
            </w:r>
          </w:p>
        </w:tc>
      </w:tr>
      <w:tr w:rsidR="00A24A2E" w:rsidRPr="00A24A2E" w:rsidTr="003B736F">
        <w:trPr>
          <w:trHeight w:val="91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9 020,28184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</w:tr>
      <w:tr w:rsidR="00A24A2E" w:rsidRPr="00A24A2E" w:rsidTr="003B736F">
        <w:trPr>
          <w:trHeight w:val="237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8 161,5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</w:tr>
      <w:tr w:rsidR="00A24A2E" w:rsidRPr="00A24A2E" w:rsidTr="003B736F">
        <w:trPr>
          <w:trHeight w:val="102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8 161,5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7 204,10</w:t>
            </w:r>
          </w:p>
        </w:tc>
      </w:tr>
      <w:tr w:rsidR="00A24A2E" w:rsidRPr="00A24A2E" w:rsidTr="003B736F">
        <w:trPr>
          <w:trHeight w:val="534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838,53184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7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838,53184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2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55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83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4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4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Резервные фонды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1,00</w:t>
            </w:r>
          </w:p>
        </w:tc>
      </w:tr>
      <w:tr w:rsidR="00A24A2E" w:rsidRPr="00A24A2E" w:rsidTr="003B736F">
        <w:trPr>
          <w:trHeight w:val="49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фонд администрации Тяжинского городского поселения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A24A2E" w:rsidRPr="00A24A2E" w:rsidTr="003B736F">
        <w:trPr>
          <w:trHeight w:val="2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A24A2E" w:rsidRPr="00A24A2E" w:rsidTr="003B736F">
        <w:trPr>
          <w:trHeight w:val="284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990 00 11290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A24A2E" w:rsidRPr="00A24A2E" w:rsidTr="003B736F">
        <w:trPr>
          <w:trHeight w:val="42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A2E" w:rsidRPr="00A24A2E" w:rsidRDefault="00A24A2E" w:rsidP="00A24A2E">
            <w:pP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113,2960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4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113,2960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0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5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24A2E" w:rsidRPr="00A24A2E" w:rsidTr="003B736F">
        <w:trPr>
          <w:trHeight w:val="44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24A2E" w:rsidRPr="00A24A2E" w:rsidTr="003B736F">
        <w:trPr>
          <w:trHeight w:val="40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4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541,30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541,30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541,30</w:t>
            </w:r>
          </w:p>
        </w:tc>
      </w:tr>
      <w:tr w:rsidR="00A24A2E" w:rsidRPr="00A24A2E" w:rsidTr="003B736F">
        <w:trPr>
          <w:trHeight w:val="55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541,30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541,30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541,30</w:t>
            </w:r>
          </w:p>
        </w:tc>
      </w:tr>
      <w:tr w:rsidR="00A24A2E" w:rsidRPr="00A24A2E" w:rsidTr="003B736F">
        <w:trPr>
          <w:trHeight w:val="104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990 00 51180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541,30</w:t>
            </w:r>
          </w:p>
        </w:tc>
      </w:tr>
      <w:tr w:rsidR="00A24A2E" w:rsidRPr="00A24A2E" w:rsidTr="003B736F">
        <w:trPr>
          <w:trHeight w:val="22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990 00 51180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</w:tr>
      <w:tr w:rsidR="00A24A2E" w:rsidRPr="00A24A2E" w:rsidTr="003B736F">
        <w:trPr>
          <w:trHeight w:val="9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990 00 51180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483,00</w:t>
            </w:r>
          </w:p>
        </w:tc>
      </w:tr>
      <w:tr w:rsidR="00A24A2E" w:rsidRPr="00A24A2E" w:rsidTr="003B736F">
        <w:trPr>
          <w:trHeight w:val="117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990 00 51180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</w:tr>
      <w:tr w:rsidR="00A24A2E" w:rsidRPr="00A24A2E" w:rsidTr="003B736F">
        <w:trPr>
          <w:trHeight w:val="93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990 00 51180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58,30</w:t>
            </w:r>
          </w:p>
        </w:tc>
      </w:tr>
      <w:tr w:rsidR="00A24A2E" w:rsidRPr="00A24A2E" w:rsidTr="003B736F">
        <w:trPr>
          <w:trHeight w:val="397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50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39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32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5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3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9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0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020 00 11240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1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Тяжинского городского поселения "Обеспечение безопасности населения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030  00 0000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7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профилакти</w:t>
            </w:r>
            <w:r w:rsidR="001B7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терроризма и экстремизма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030 00 11260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030 00 11260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5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030 0011260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5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40 978,486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186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Топливно-энергетический комплекс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22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4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"Модернизация объектов коммунальной инфраструктуры и поддержка жилищно-коммунального хозяйства"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5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Возмещение части затрат в связи  применением регулируемых цен за предоставление услуги по обеспечению углем населения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9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Дорожное хозяйство (дорожные фонды)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33 438,486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216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32 581,00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43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32 581,00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111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Капитальный ремонт, ремонт и содержание автомобильных дорог общего пользования за счет средств дорожного фонда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013 00 11140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61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013 00 11140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150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013 00 11140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3 854,00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5 512,00</w:t>
            </w:r>
          </w:p>
        </w:tc>
      </w:tr>
      <w:tr w:rsidR="00A24A2E" w:rsidRPr="00A24A2E" w:rsidTr="003B736F">
        <w:trPr>
          <w:trHeight w:val="12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Проектирование, строительство (реконструкция), капитальный ремонт и ремонт автомобильных дорог общего пользования муниципального значения, а также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S2690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5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S2690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87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 00 S2690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2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Тяжинского городского поселения "Формирование современной городской среды в муниципальном образовании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Тяжинское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форирования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современной городской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4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3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855,486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Другие вопросы в области национальной  экономики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5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1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45 885,07072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8 676,50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7 958,50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Жилищное хозяйство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1 232,061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3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1 232,061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2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94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1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1 202,061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51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1 202,061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Коммунальное хозяйство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27 611,7630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917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27 414,824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2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27 414,824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8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систем водоснабжения и водоотведения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6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36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Бюджетные инвестиции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011  00 11040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6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Возмещение части затрат в связи  применением регулируемых цен за предоставление услуги по водоснабжению и водоотведению населения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2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011  00 11060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81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Возмещение части затрат в связи  применением регулируемых цен за предоставление услуги по теплоснабжению и горячему водоснабжению населения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24 461,824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24 461,824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6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24 461,824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50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Возмещение части затрат в связи  применением регулируемых цен за предоставление услуги по газоснабжению населения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57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556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91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озмещение части затрат в связи </w:t>
            </w: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применением регулируемых цен за предоставленные прочи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жилищно- коммунальные услуги </w:t>
            </w: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населению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90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011 00 11090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8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196,939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4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196,939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1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196,939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7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Благоустройство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17 011,24672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8 676,50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7 958,50</w:t>
            </w:r>
          </w:p>
        </w:tc>
      </w:tr>
      <w:tr w:rsidR="00A24A2E" w:rsidRPr="00A24A2E" w:rsidTr="003B736F">
        <w:trPr>
          <w:trHeight w:val="1054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9 664,83272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7 791,35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7 534,50</w:t>
            </w:r>
          </w:p>
        </w:tc>
      </w:tr>
      <w:tr w:rsidR="00A24A2E" w:rsidRPr="00A24A2E" w:rsidTr="003B736F">
        <w:trPr>
          <w:trHeight w:val="27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9 664,83272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7 791,35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7 534,50</w:t>
            </w:r>
          </w:p>
        </w:tc>
      </w:tr>
      <w:tr w:rsidR="00A24A2E" w:rsidRPr="00A24A2E" w:rsidTr="003B736F">
        <w:trPr>
          <w:trHeight w:val="201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2 659,73596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1 791,35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1 534,50</w:t>
            </w:r>
          </w:p>
        </w:tc>
      </w:tr>
      <w:tr w:rsidR="00A24A2E" w:rsidRPr="00A24A2E" w:rsidTr="003B736F">
        <w:trPr>
          <w:trHeight w:val="326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2 659,73596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1 791,35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1 534,50</w:t>
            </w:r>
          </w:p>
        </w:tc>
      </w:tr>
      <w:tr w:rsidR="00A24A2E" w:rsidRPr="00A24A2E" w:rsidTr="003B736F">
        <w:trPr>
          <w:trHeight w:val="12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2 659,73596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1 791,35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1 534,50</w:t>
            </w:r>
          </w:p>
        </w:tc>
      </w:tr>
      <w:tr w:rsidR="00A24A2E" w:rsidRPr="00A24A2E" w:rsidTr="003B736F">
        <w:trPr>
          <w:trHeight w:val="7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освещение улиц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4 901,176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A24A2E" w:rsidRPr="00A24A2E" w:rsidTr="003B736F">
        <w:trPr>
          <w:trHeight w:val="26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4 901,176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A24A2E" w:rsidRPr="00A24A2E" w:rsidTr="003B736F">
        <w:trPr>
          <w:trHeight w:val="6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4 901,176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A24A2E" w:rsidRPr="00A24A2E" w:rsidTr="003B736F">
        <w:trPr>
          <w:trHeight w:val="6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по организации и содержанию мест захоронения бытовых отходов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930,75876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A24A2E" w:rsidRPr="00A24A2E" w:rsidTr="003B736F">
        <w:trPr>
          <w:trHeight w:val="57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930,75876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A24A2E" w:rsidRPr="00A24A2E" w:rsidTr="003B736F">
        <w:trPr>
          <w:trHeight w:val="74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014 00 11220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930,75876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A24A2E" w:rsidRPr="00A24A2E" w:rsidTr="003B736F">
        <w:trPr>
          <w:trHeight w:val="47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</w:t>
            </w:r>
            <w:proofErr w:type="gram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«Твой Кузбасс - твоя инициатива»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S3420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1173,162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52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S3420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1173,162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68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S3420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1173,162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42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Муниципальная программа Тяжинского городского поселения "Формирование современной городской среды в муниципальном образовании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Тяжинское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7346,414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456,15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4A2E" w:rsidRPr="00A24A2E" w:rsidTr="003B736F">
        <w:trPr>
          <w:trHeight w:val="7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7346,414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456,15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01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7346,414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456,15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2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 F2 55550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7346,414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456,15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80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424,00</w:t>
            </w:r>
          </w:p>
        </w:tc>
      </w:tr>
      <w:tr w:rsidR="00A24A2E" w:rsidRPr="00A24A2E" w:rsidTr="003B736F">
        <w:trPr>
          <w:trHeight w:val="94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424,00</w:t>
            </w:r>
          </w:p>
        </w:tc>
      </w:tr>
      <w:tr w:rsidR="00A24A2E" w:rsidRPr="00A24A2E" w:rsidTr="003B736F">
        <w:trPr>
          <w:trHeight w:val="10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990 00 70320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424,00</w:t>
            </w:r>
          </w:p>
        </w:tc>
      </w:tr>
      <w:tr w:rsidR="00A24A2E" w:rsidRPr="00A24A2E" w:rsidTr="003B736F">
        <w:trPr>
          <w:trHeight w:val="182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Тяжинского городского поселения"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7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0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014 00 11190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27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200,56124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49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Культура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200,56124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48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культурно-массовых мероприятий на территории Тяжинского городского поселения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200,56124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12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673D21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4A2E"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200,56124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839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200,56124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4A2E" w:rsidRPr="00A24A2E" w:rsidTr="003B736F">
        <w:trPr>
          <w:trHeight w:val="13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9 900,00</w:t>
            </w:r>
          </w:p>
        </w:tc>
      </w:tr>
      <w:tr w:rsidR="00A24A2E" w:rsidRPr="00A24A2E" w:rsidTr="003B736F">
        <w:trPr>
          <w:trHeight w:val="123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9 900,00</w:t>
            </w:r>
          </w:p>
        </w:tc>
      </w:tr>
      <w:tr w:rsidR="00A24A2E" w:rsidRPr="00A24A2E" w:rsidTr="003B736F">
        <w:trPr>
          <w:trHeight w:val="69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части полномочий муниципальному району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990 00 11380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Условно утвержденные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2 000,00</w:t>
            </w:r>
          </w:p>
        </w:tc>
      </w:tr>
      <w:tr w:rsidR="00A24A2E" w:rsidRPr="00A24A2E" w:rsidTr="003B736F">
        <w:trPr>
          <w:trHeight w:val="750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 в рамках непрограммного направления деятельности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A24A2E" w:rsidRPr="00A24A2E" w:rsidTr="003B736F">
        <w:trPr>
          <w:trHeight w:val="375"/>
          <w:jc w:val="center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990 00 99990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A24A2E" w:rsidRPr="00A24A2E" w:rsidTr="003B736F">
        <w:trPr>
          <w:trHeight w:val="780"/>
          <w:jc w:val="center"/>
        </w:trPr>
        <w:tc>
          <w:tcPr>
            <w:tcW w:w="10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106492,1958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30 810,30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A2E" w:rsidRPr="00A24A2E" w:rsidRDefault="00A24A2E" w:rsidP="00A2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4A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33 850,30</w:t>
            </w:r>
          </w:p>
        </w:tc>
      </w:tr>
    </w:tbl>
    <w:p w:rsidR="00D578D8" w:rsidRDefault="00D578D8" w:rsidP="003B73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578D8" w:rsidRDefault="00D578D8" w:rsidP="003B73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D578D8" w:rsidRDefault="00D578D8" w:rsidP="003B73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578D8" w:rsidSect="002D2C1B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A4"/>
    <w:rsid w:val="000261C1"/>
    <w:rsid w:val="001B717B"/>
    <w:rsid w:val="00287CC2"/>
    <w:rsid w:val="002D2C1B"/>
    <w:rsid w:val="003B736F"/>
    <w:rsid w:val="003C5EA4"/>
    <w:rsid w:val="00497E1D"/>
    <w:rsid w:val="00673D21"/>
    <w:rsid w:val="00736812"/>
    <w:rsid w:val="007A65C8"/>
    <w:rsid w:val="00932F53"/>
    <w:rsid w:val="00A24A2E"/>
    <w:rsid w:val="00B60E30"/>
    <w:rsid w:val="00D578D8"/>
    <w:rsid w:val="00D76CF8"/>
    <w:rsid w:val="00DE66B8"/>
    <w:rsid w:val="00E946F3"/>
    <w:rsid w:val="00EF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paragraph" w:styleId="1">
    <w:name w:val="heading 1"/>
    <w:basedOn w:val="a"/>
    <w:next w:val="a"/>
    <w:link w:val="10"/>
    <w:qFormat/>
    <w:rsid w:val="003B73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B73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paragraph" w:styleId="1">
    <w:name w:val="heading 1"/>
    <w:basedOn w:val="a"/>
    <w:next w:val="a"/>
    <w:link w:val="10"/>
    <w:qFormat/>
    <w:rsid w:val="003B73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B73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2948A-C139-44C5-8B9F-D3BD174D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2845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21</cp:revision>
  <dcterms:created xsi:type="dcterms:W3CDTF">2019-07-16T01:40:00Z</dcterms:created>
  <dcterms:modified xsi:type="dcterms:W3CDTF">2019-08-08T07:51:00Z</dcterms:modified>
</cp:coreProperties>
</file>